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This Privacy Policy governs the manner in which VIACARTER LLC collects, uses, maintains and discloses information collected from users (each, a “User”) of the </w:t>
      </w:r>
      <w:hyperlink r:id="rId6">
        <w:r w:rsidDel="00000000" w:rsidR="00000000" w:rsidRPr="00000000">
          <w:rPr>
            <w:rFonts w:ascii="Times New Roman" w:cs="Times New Roman" w:eastAsia="Times New Roman" w:hAnsi="Times New Roman"/>
            <w:b w:val="1"/>
            <w:i w:val="0"/>
            <w:smallCaps w:val="0"/>
            <w:strike w:val="0"/>
            <w:color w:val="0000ee"/>
            <w:sz w:val="38"/>
            <w:szCs w:val="38"/>
            <w:u w:val="single"/>
            <w:shd w:fill="auto" w:val="clear"/>
            <w:vertAlign w:val="baseline"/>
            <w:rtl w:val="0"/>
          </w:rPr>
          <w:t xml:space="preserve">https://www.viacarterllc.com</w:t>
        </w:r>
      </w:hyperlink>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 website (“Site”). This privacy policy applies to the Site and all products and services offered by VIACARTER LLC..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No mobile information will be shared with third parties/affiliates for marketing /promotional purposes. All other categories exclude text messaging originator opt-in data and consent; this information will not be shared with any third party.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Personal identification information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We may collect personal identification information from Users in a variety of ways, including, but not limited to, when Users visit our site, register on the site, place an order, subscribe to the newsletter, respond to a survey, fill out a form, and in connection with other activities, services, features or resources we make available on our Site. Users may be asked for, as appropriate, name, email address, mailing address, phone number, credit card information. Users may, however, visit our Site anonymously. We will collect personal identification information from Users only if they voluntarily submit such information to us. Users can always refuse to supply personally identification information, except that it may prevent them from engaging in certain Site related activities.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Non-personal identification information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providers utilized and other similar information.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Web browser cookies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How we use collected information</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VIACARTER LLC may collect and use Users personal information for the following purposes:</w:t>
      </w:r>
    </w:p>
    <w:p w:rsidR="00000000" w:rsidDel="00000000" w:rsidP="00000000" w:rsidRDefault="00000000" w:rsidRPr="00000000" w14:paraId="0000000C">
      <w:pPr>
        <w:numPr>
          <w:ilvl w:val="0"/>
          <w:numId w:val="1"/>
        </w:numPr>
        <w:shd w:fill="ffffff" w:val="clear"/>
        <w:spacing w:after="161" w:line="240" w:lineRule="auto"/>
        <w:ind w:left="720" w:hanging="360"/>
        <w:rPr>
          <w:color w:val="000000"/>
        </w:rPr>
      </w:pPr>
      <w:r w:rsidDel="00000000" w:rsidR="00000000" w:rsidRPr="00000000">
        <w:rPr>
          <w:rFonts w:ascii="Times New Roman" w:cs="Times New Roman" w:eastAsia="Times New Roman" w:hAnsi="Times New Roman"/>
          <w:i w:val="1"/>
          <w:color w:val="000000"/>
          <w:sz w:val="38"/>
          <w:szCs w:val="38"/>
          <w:rtl w:val="0"/>
        </w:rPr>
        <w:t xml:space="preserve">– To improve customer service</w:t>
      </w:r>
      <w:r w:rsidDel="00000000" w:rsidR="00000000" w:rsidRPr="00000000">
        <w:rPr>
          <w:color w:val="000000"/>
          <w:rtl w:val="0"/>
        </w:rPr>
        <w:br w:type="textWrapping"/>
      </w:r>
      <w:r w:rsidDel="00000000" w:rsidR="00000000" w:rsidRPr="00000000">
        <w:rPr>
          <w:color w:val="000000"/>
          <w:sz w:val="38"/>
          <w:szCs w:val="38"/>
          <w:rtl w:val="0"/>
        </w:rPr>
        <w:t xml:space="preserve">Information you provide helps us respond to your customer service requests and support needs more efficiently.</w:t>
      </w:r>
    </w:p>
    <w:p w:rsidR="00000000" w:rsidDel="00000000" w:rsidP="00000000" w:rsidRDefault="00000000" w:rsidRPr="00000000" w14:paraId="0000000D">
      <w:pPr>
        <w:numPr>
          <w:ilvl w:val="0"/>
          <w:numId w:val="1"/>
        </w:numPr>
        <w:shd w:fill="ffffff" w:val="clear"/>
        <w:spacing w:after="161" w:line="240" w:lineRule="auto"/>
        <w:ind w:left="720" w:hanging="360"/>
        <w:rPr>
          <w:color w:val="000000"/>
        </w:rPr>
      </w:pPr>
      <w:r w:rsidDel="00000000" w:rsidR="00000000" w:rsidRPr="00000000">
        <w:rPr>
          <w:rFonts w:ascii="Times New Roman" w:cs="Times New Roman" w:eastAsia="Times New Roman" w:hAnsi="Times New Roman"/>
          <w:i w:val="1"/>
          <w:color w:val="000000"/>
          <w:sz w:val="38"/>
          <w:szCs w:val="38"/>
          <w:rtl w:val="0"/>
        </w:rPr>
        <w:t xml:space="preserve">– To personalize user experience</w:t>
      </w:r>
      <w:r w:rsidDel="00000000" w:rsidR="00000000" w:rsidRPr="00000000">
        <w:rPr>
          <w:color w:val="000000"/>
          <w:rtl w:val="0"/>
        </w:rPr>
        <w:br w:type="textWrapping"/>
      </w:r>
      <w:r w:rsidDel="00000000" w:rsidR="00000000" w:rsidRPr="00000000">
        <w:rPr>
          <w:color w:val="000000"/>
          <w:sz w:val="38"/>
          <w:szCs w:val="38"/>
          <w:rtl w:val="0"/>
        </w:rPr>
        <w:t xml:space="preserve">We may use information in the aggregate to understand how our Users as a group use the services and resources provided on our Site.</w:t>
      </w:r>
    </w:p>
    <w:p w:rsidR="00000000" w:rsidDel="00000000" w:rsidP="00000000" w:rsidRDefault="00000000" w:rsidRPr="00000000" w14:paraId="0000000E">
      <w:pPr>
        <w:numPr>
          <w:ilvl w:val="0"/>
          <w:numId w:val="1"/>
        </w:numPr>
        <w:shd w:fill="ffffff" w:val="clear"/>
        <w:spacing w:after="161" w:line="240" w:lineRule="auto"/>
        <w:ind w:left="720" w:hanging="360"/>
        <w:rPr>
          <w:color w:val="000000"/>
        </w:rPr>
      </w:pPr>
      <w:r w:rsidDel="00000000" w:rsidR="00000000" w:rsidRPr="00000000">
        <w:rPr>
          <w:rFonts w:ascii="Times New Roman" w:cs="Times New Roman" w:eastAsia="Times New Roman" w:hAnsi="Times New Roman"/>
          <w:i w:val="1"/>
          <w:color w:val="000000"/>
          <w:sz w:val="38"/>
          <w:szCs w:val="38"/>
          <w:rtl w:val="0"/>
        </w:rPr>
        <w:t xml:space="preserve">– To improve our Site</w:t>
      </w:r>
      <w:r w:rsidDel="00000000" w:rsidR="00000000" w:rsidRPr="00000000">
        <w:rPr>
          <w:color w:val="000000"/>
          <w:rtl w:val="0"/>
        </w:rPr>
        <w:br w:type="textWrapping"/>
      </w:r>
      <w:r w:rsidDel="00000000" w:rsidR="00000000" w:rsidRPr="00000000">
        <w:rPr>
          <w:color w:val="000000"/>
          <w:sz w:val="38"/>
          <w:szCs w:val="38"/>
          <w:rtl w:val="0"/>
        </w:rPr>
        <w:t xml:space="preserve">We may use feedback you provide to improve our products and services.</w:t>
      </w:r>
    </w:p>
    <w:p w:rsidR="00000000" w:rsidDel="00000000" w:rsidP="00000000" w:rsidRDefault="00000000" w:rsidRPr="00000000" w14:paraId="0000000F">
      <w:pPr>
        <w:numPr>
          <w:ilvl w:val="0"/>
          <w:numId w:val="1"/>
        </w:numPr>
        <w:shd w:fill="ffffff" w:val="clear"/>
        <w:spacing w:after="161" w:line="240" w:lineRule="auto"/>
        <w:ind w:left="720" w:hanging="360"/>
        <w:rPr>
          <w:color w:val="000000"/>
        </w:rPr>
      </w:pPr>
      <w:r w:rsidDel="00000000" w:rsidR="00000000" w:rsidRPr="00000000">
        <w:rPr>
          <w:rFonts w:ascii="Times New Roman" w:cs="Times New Roman" w:eastAsia="Times New Roman" w:hAnsi="Times New Roman"/>
          <w:i w:val="1"/>
          <w:color w:val="000000"/>
          <w:sz w:val="38"/>
          <w:szCs w:val="38"/>
          <w:rtl w:val="0"/>
        </w:rPr>
        <w:t xml:space="preserve">– To process payments</w:t>
      </w:r>
      <w:r w:rsidDel="00000000" w:rsidR="00000000" w:rsidRPr="00000000">
        <w:rPr>
          <w:color w:val="000000"/>
          <w:rtl w:val="0"/>
        </w:rPr>
        <w:br w:type="textWrapping"/>
      </w:r>
      <w:r w:rsidDel="00000000" w:rsidR="00000000" w:rsidRPr="00000000">
        <w:rPr>
          <w:color w:val="000000"/>
          <w:sz w:val="38"/>
          <w:szCs w:val="38"/>
          <w:rtl w:val="0"/>
        </w:rPr>
        <w:t xml:space="preserve">We may use the information Users provide about themselves when placing an order only to provide service to that order. We do not share this information with outside parties except to the extent necessary to provide the service.</w:t>
      </w:r>
    </w:p>
    <w:p w:rsidR="00000000" w:rsidDel="00000000" w:rsidP="00000000" w:rsidRDefault="00000000" w:rsidRPr="00000000" w14:paraId="00000010">
      <w:pPr>
        <w:numPr>
          <w:ilvl w:val="0"/>
          <w:numId w:val="1"/>
        </w:numPr>
        <w:shd w:fill="ffffff" w:val="clear"/>
        <w:spacing w:after="161" w:line="240" w:lineRule="auto"/>
        <w:ind w:left="720" w:hanging="360"/>
        <w:rPr>
          <w:color w:val="000000"/>
        </w:rPr>
      </w:pPr>
      <w:r w:rsidDel="00000000" w:rsidR="00000000" w:rsidRPr="00000000">
        <w:rPr>
          <w:rFonts w:ascii="Times New Roman" w:cs="Times New Roman" w:eastAsia="Times New Roman" w:hAnsi="Times New Roman"/>
          <w:i w:val="1"/>
          <w:color w:val="000000"/>
          <w:sz w:val="38"/>
          <w:szCs w:val="38"/>
          <w:rtl w:val="0"/>
        </w:rPr>
        <w:t xml:space="preserve">– To run a promotion, contest, survey or other Site feature</w:t>
      </w:r>
      <w:r w:rsidDel="00000000" w:rsidR="00000000" w:rsidRPr="00000000">
        <w:rPr>
          <w:color w:val="000000"/>
          <w:rtl w:val="0"/>
        </w:rPr>
        <w:br w:type="textWrapping"/>
      </w:r>
      <w:r w:rsidDel="00000000" w:rsidR="00000000" w:rsidRPr="00000000">
        <w:rPr>
          <w:color w:val="000000"/>
          <w:sz w:val="38"/>
          <w:szCs w:val="38"/>
          <w:rtl w:val="0"/>
        </w:rPr>
        <w:t xml:space="preserve">To send Users information they agreed to receive about topics we think will be of interest to them.</w:t>
      </w:r>
    </w:p>
    <w:p w:rsidR="00000000" w:rsidDel="00000000" w:rsidP="00000000" w:rsidRDefault="00000000" w:rsidRPr="00000000" w14:paraId="00000011">
      <w:pPr>
        <w:numPr>
          <w:ilvl w:val="0"/>
          <w:numId w:val="1"/>
        </w:numPr>
        <w:shd w:fill="ffffff" w:val="clear"/>
        <w:spacing w:after="161" w:line="240" w:lineRule="auto"/>
        <w:ind w:left="720" w:hanging="360"/>
        <w:rPr>
          <w:color w:val="000000"/>
        </w:rPr>
      </w:pPr>
      <w:r w:rsidDel="00000000" w:rsidR="00000000" w:rsidRPr="00000000">
        <w:rPr>
          <w:rFonts w:ascii="Times New Roman" w:cs="Times New Roman" w:eastAsia="Times New Roman" w:hAnsi="Times New Roman"/>
          <w:i w:val="1"/>
          <w:color w:val="000000"/>
          <w:sz w:val="38"/>
          <w:szCs w:val="38"/>
          <w:rtl w:val="0"/>
        </w:rPr>
        <w:t xml:space="preserve">– To send periodic emails</w:t>
      </w:r>
      <w:r w:rsidDel="00000000" w:rsidR="00000000" w:rsidRPr="00000000">
        <w:rPr>
          <w:color w:val="000000"/>
          <w:rtl w:val="0"/>
        </w:rPr>
        <w:br w:type="textWrapping"/>
      </w:r>
      <w:r w:rsidDel="00000000" w:rsidR="00000000" w:rsidRPr="00000000">
        <w:rPr>
          <w:color w:val="000000"/>
          <w:sz w:val="38"/>
          <w:szCs w:val="38"/>
          <w:rtl w:val="0"/>
        </w:rPr>
        <w:t xml:space="preserve">We may use the email address to send User information and updates pertaining to their order. It may also be used to respond to their inquiries, questions, and/or other requests. If User decides to opt-in to our mailing list, they will receive emails that may include company news, updates, related product or service information, etc. If at any time the User would like to unsubscribe from receiving future emails, we include detailed unsubscribe instructions at the bottom of each email or User may contact us via our Site.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How we protect your information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We adopt appropriate data collection, storage and processing practices and security measures to protect against unauthorized access, alteration, disclosure or destruction of your personal information, transaction information and data stored on our Site.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Sharing your personal information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We do not sell, trade, or rent Users personal identification information to others.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sz w:val="38"/>
          <w:szCs w:val="3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Changes to this privacy policy</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VIACARTER LLC has the discretion to update this privacy policy at any time. When we do, we will revise the updated date at the bottom of this page.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Your acceptance of these terms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By using this Site, you signify your acceptance of this policy. If you do not agree to this policy, please do not use our Site. Your continued use of the Site following the posting </w:t>
      </w:r>
      <w:r w:rsidDel="00000000" w:rsidR="00000000" w:rsidRPr="00000000">
        <w:rPr>
          <w:rFonts w:ascii="Times New Roman" w:cs="Times New Roman" w:eastAsia="Times New Roman" w:hAnsi="Times New Roman"/>
          <w:sz w:val="38"/>
          <w:szCs w:val="38"/>
          <w:rtl w:val="0"/>
        </w:rPr>
        <w:t xml:space="preserve">of </w:t>
      </w: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changes to this policy will be deemed your acceptance of those changes.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Contacting us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If you have any questions about this Privacy Policy, the practices of this site, or your dealings with this site, please contact us 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VIACARTER LLC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777 PAUMA RESERVATION RD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PAUMA VALLEY CA, 92061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86f0"/>
            <w:sz w:val="38"/>
            <w:szCs w:val="38"/>
            <w:u w:val="single"/>
            <w:shd w:fill="auto" w:val="clear"/>
            <w:vertAlign w:val="baseline"/>
            <w:rtl w:val="0"/>
          </w:rPr>
          <w:t xml:space="preserve">3362781811</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86f0"/>
            <w:sz w:val="38"/>
            <w:szCs w:val="38"/>
            <w:u w:val="single"/>
            <w:shd w:fill="auto" w:val="clear"/>
            <w:vertAlign w:val="baseline"/>
            <w:rtl w:val="0"/>
          </w:rPr>
          <w:t xml:space="preserve">3369321893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hyperlink r:id="rId9">
        <w:r w:rsidDel="00000000" w:rsidR="00000000" w:rsidRPr="00000000">
          <w:rPr>
            <w:rFonts w:ascii="Times New Roman" w:cs="Times New Roman" w:eastAsia="Times New Roman" w:hAnsi="Times New Roman"/>
            <w:b w:val="1"/>
            <w:i w:val="0"/>
            <w:smallCaps w:val="0"/>
            <w:strike w:val="0"/>
            <w:color w:val="0086f0"/>
            <w:sz w:val="38"/>
            <w:szCs w:val="38"/>
            <w:u w:val="single"/>
            <w:shd w:fill="auto" w:val="clear"/>
            <w:vertAlign w:val="baseline"/>
            <w:rtl w:val="0"/>
          </w:rPr>
          <w:t xml:space="preserve">www.viacarterllc.com</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161" w:before="0"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This document was last updated on February 04, 2025.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iacarterllc.com/" TargetMode="External"/><Relationship Id="rId5" Type="http://schemas.openxmlformats.org/officeDocument/2006/relationships/styles" Target="styles.xml"/><Relationship Id="rId6" Type="http://schemas.openxmlformats.org/officeDocument/2006/relationships/hyperlink" Target="https://www.viacarterllc.com/" TargetMode="External"/><Relationship Id="rId7" Type="http://schemas.openxmlformats.org/officeDocument/2006/relationships/hyperlink" Target="tel:+13362781811" TargetMode="External"/><Relationship Id="rId8" Type="http://schemas.openxmlformats.org/officeDocument/2006/relationships/hyperlink" Target="tel:+13369321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